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2020年第二季度意识形态工作分析研讨总结报告2篇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第二季度意识形态工作分析研讨总结报告1为贯彻落实县委关于意识形态工作的部署和指示精神,牢牢把握正确的政治方向,局党组结合当前工作实际,始终把意识形态工作摆在重要位置。现将我局2020上半年贯彻落实意识形态工作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一、上半年意识形态工作情况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（一）提高责任意识，加强组织领导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局领导高度重视意识形态工作，及时调整了意识形态工作领导小组，将意识形态工作纳入单位重要议事日程。落实领导班子意识形态工作的主体责任，由主要负责人牵头，分管领导具体负责，其他成员分工负责的工作格局，做到与局中心工作、业务工作一起部署、一同落实、一同检查、一同考核，明确工作责任，狠抓责任落实，确保意识形态领域安全，为推进科技创新工作营造良好的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（二）加强学习教育，提升思想认识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形式多样的学习活动，深入学习贯彻党的十九大精神和XXX新时代中国特色社会主义思想及系列重要讲话精神，特别是习总书记关于疫情防控工作的重要讲话和指示精神及习总书记视察江西的重要讲话精神，督促全局干部紧跟时代步伐。结合线上“学习强国”平台微信公众号和线下班子会、支部三会一课、党员活动日和机关干部例会集中交流学习，进一步增强“四个意识”，坚定“四个自信”，坚决做到“两个维护”。扎实推进思想政治学习教育常态化制度化，教育引导全局党员干部旗帜鲜明讲政治，筑牢信仰之基、补足精神之钙，把稳思想之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（三）狠抓党建工作，坚持正确舆论导向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牢牢掌控网络意识形态主导权，做到一把手亲自抓网络意识形态安全。建立党务政务公开制度，认真开展党务政务公开工作，依托政务信息公开等形式，及时公开本单位重大决策、重要人事任免、财务预决算等相关信息。及时做好重要节点和敏感时期的舆论监管;建立重大政策及项目的舆情风险评估机制，及时搜集、研判、处置可能引发群体性事件和社会动荡的言论。努力构建做好意识形态工作的新格局。深刻认识意识形态工作的重要性；努力健全完善党统一领导、齐抓共管、各股室积极配合，共同提高意识形态工作的新格局，牢牢掌握意识形态工作的领导权、主动权、管理权和话语权，切实把意识形态工作摆上重要日程。年初，按照县委党建工作要点要求，组织全局党员干部围绕新形势、新要求下党建工作的重点，周密谋划了全年的党建工作。从完善党建工作例会、开展三会一课等方面入手，制定了组织、宣传等工作计划，致力于促进党建工作规范化、制度化。同事详细分解工作责任；在班子内部，进一步明确党建工作分工，党组书记负总责，班子其他成员结合分工抓好分管工作范围内的党建工作。今年四月份以来，我局根据县委的统一安排，扎实开展“好人主义之害”解放思想大讨论活动，认真组织干部学习XXX总书记关于改进作风、坚决防止和反对好人主义的重要论述、省委《关于深入学习贯彻XXX总书记视察江西重要讲话精神努力描绘好新时代江西改革发展新画卷的决定》、XXX总书记2020年3月6日《在决战决胜脱贫攻坚座谈会上的重要讲话》等重要内容，进一步筑牢干部的思想堤坝，使全局干部思想上、行动上、政治上始终和党中央保持高度一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我局存在的最大问题就是宣传阵地有限，宣传渠道较单一，导致宣传思想工作成效受到一定的局限性。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三、下一步工作打算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一步，我们主要抓好两个方面的工作：意识进一步落实意识形态工作责任制，牢牢把握好正确的政治方向，把意识形态工作纳入到党组工作报告、干部考核以及平安建设考核当中去。二是抓好理论学习，创新理论学习方式，丰富理论学习内容，不断完善落实理论学习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第二季度意识形态工作分析研讨总结报告2自开展意识形态工作以来，*****局按照县党委的要求，高度重视意识形态工作，牢牢把握正确政治方向，结合当前工作实际，始终把意识形态工作摆在重要位置。现将有关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一、意识形态工作开展情况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（一）加强组织领导，强化责任落实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党组高度重视意识形态工作，及时调整了意识形态工作领导小组，落实领导班子意识形态工作的主体责任，形成由局党组书记牵头，分管领导具体负责，其他成员分工负责的工作格局。明确工作责任，狠抓责任落实，确保意识形态领域安全，为推进我局全面发展营造了良好的环境，提供了优质高效的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（二）召开专题会议，全面安排部署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年初，局党组就组织全体干部职工召开了意识形态工作专题会议，及时学习传达贯彻有关文件精神，重点学习了XXX总书记关于意识形态工作重要讲话精神和中央、自治区、及州县相关文件精神，并对2020年意识形态工作进行了安排部署，并与各科室负责人签订了意识形态安全工作责任状，进一步强化意识形态工作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（三）加强理论学习，提升思想认识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学习型党支部建设为平台，结合推进“两学一做”学习教育常态化制度化，把意识形态工作纳入学习内容，切实抓好干部职工思想教育和理论学习工作。一是制定了党员教育培训计划并将学习纳入到“三会一课”中。今年第一季度以来，组织党员干部集中学习意识形态4次，讲授意识形态党课2次。二是丰富学习内容，全面贯彻落实党的十九大精神和十九届一中、二中、三中全会精神，深入学习XXX总书记系列重要讲话，用XXX新时代中国特色社会主义思想武装头脑、指导实践、推动工作，把学习贯彻党的十九大精神、XXX总书记系列重要讲话精神和治国理政新理念新思想新战略作为理论学习第一位。三是建立党员干部个人学习档案，将党员干部的个人学习计划、学习笔记、心得体会等集中收集整理，记录党员干部学习历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二、存在的风险和隐患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局党组对意识形态工作中存在的风险进行了多次分析研讨，并对风险点进行逐一排查，主要存在的风险和隐患有：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（一）意识形态谈心谈话开展相对较少。不能及时、准确地把握党员、群众思想动态。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（二）开展爱国主义教育、思想政治教育、形势政策教育、警示教育力度需要进一步加强。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（三）班子及成员对分管领域意识形态工作抓落实还不够，意识形态工作“一岗双责”落实需要加大力度。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（四）对党员干部八小时之外监管力度不够。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三、下一步防范措施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要把握意识形态工作的核心。要充分发挥社会主义核心价值体系在中心意识形态领域的统领作用，加强正面引导，让全体干部职工在中心发展的道路上始终充满激情，弘扬正气，同心同向，通过培育核心价值观占领思想阵地，形成积极向上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二是要切实抓好政治理论学习，注重在正面引导中筑牢思想防线。从强化广大干部职工政治意识、加强理论学习，通过对相关法律法规的学习引导大家自觉抵制各种错误行为，强化责任意识。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注重在纪律约束中规范举止。要加大规章制度的落实和警示教育力度，教育广大干部职工自觉守纪律讲规矩，自觉净化“工作圈”“生活圈”“娱乐圈”，树立党员良好形象，做一名严守纪律的执法工作者；结合廉政教育，定期组织干部观看警示教育片、参观警示教育基地，用反面典型和案例警示教育全体干部，做到警钟长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切实维护网络意识形态安全。认真开展谈心谈话，教育全体干部不在QQ、微信、微博、移动手机端等网络平台发布、转发具有负面影响的信息；严禁干部职工在网络上发布消极的言论和低级庸俗的图片视频等；需在网站上发布的政务信息，要经主管领导审核通过才能在网上发布；坚持不信谣，不传谣，不妄议，切实维护网络意识形态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是狠抓意识形态工作责任制的落实。要在认真总结、分类分析当前中心意识形态工作存在问题的基础上，加强研究，认真谋划，周密部署，细化量化工作任务，补短板，提能力，切实把意识形态工作责任制落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一步，我局将进一步认真学习，贯彻落实意识形态工作责任制。对研判发现的问题，及时采取针对性措施，梳理抓好意识形态工作的思路，增强忧患意识、政治意识，增强做好意识形态工作的主动意识和主体意识，进一步建立健全意识形态工作相关规章制度，做到守土有责，守土尽责。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143b8d9999b44b8" /></Relationships>
</file>